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CF389" w14:textId="299E43FF" w:rsidR="00AB3190" w:rsidRPr="00AB3190" w:rsidRDefault="00AB3190" w:rsidP="00B564CF">
      <w:pPr>
        <w:spacing w:after="0" w:line="340" w:lineRule="atLeast"/>
        <w:rPr>
          <w:rFonts w:ascii="Times New Roman" w:hAnsi="Times New Roman" w:cs="Times New Roman"/>
          <w:sz w:val="24"/>
          <w:szCs w:val="24"/>
        </w:rPr>
      </w:pPr>
      <w:r w:rsidRPr="00AB3190">
        <w:rPr>
          <w:rFonts w:ascii="Times New Roman" w:hAnsi="Times New Roman" w:cs="Times New Roman"/>
          <w:b/>
          <w:bCs/>
          <w:sz w:val="24"/>
          <w:szCs w:val="24"/>
        </w:rPr>
        <w:t>AO TRIBUNAL DE CONTAS DO ESTADO DO PIAUÍ</w:t>
      </w:r>
    </w:p>
    <w:p w14:paraId="337FFE39" w14:textId="77777777" w:rsidR="00E55483" w:rsidRDefault="00E55483" w:rsidP="00B564CF">
      <w:pPr>
        <w:spacing w:after="0" w:line="3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7C2C2" w14:textId="686641EA" w:rsidR="00AB3190" w:rsidRPr="00AB3190" w:rsidRDefault="00AB3190" w:rsidP="0071003F">
      <w:pPr>
        <w:spacing w:after="0" w:line="3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B3190">
        <w:rPr>
          <w:rFonts w:ascii="Times New Roman" w:hAnsi="Times New Roman" w:cs="Times New Roman"/>
          <w:b/>
          <w:bCs/>
          <w:sz w:val="24"/>
          <w:szCs w:val="24"/>
        </w:rPr>
        <w:t>ROBERT RIOS</w:t>
      </w:r>
      <w:r w:rsidR="001576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3190">
        <w:rPr>
          <w:rFonts w:ascii="Times New Roman" w:hAnsi="Times New Roman" w:cs="Times New Roman"/>
          <w:b/>
          <w:bCs/>
          <w:sz w:val="24"/>
          <w:szCs w:val="24"/>
        </w:rPr>
        <w:t xml:space="preserve">MAGALHÃES, </w:t>
      </w:r>
      <w:r w:rsidRPr="00AB3190">
        <w:rPr>
          <w:rFonts w:ascii="Times New Roman" w:hAnsi="Times New Roman" w:cs="Times New Roman"/>
          <w:sz w:val="24"/>
          <w:szCs w:val="24"/>
        </w:rPr>
        <w:t>brasileiro, casado, CPF: 133.841.393-72</w:t>
      </w:r>
      <w:r w:rsidR="0056436A">
        <w:rPr>
          <w:rFonts w:ascii="Times New Roman" w:hAnsi="Times New Roman" w:cs="Times New Roman"/>
          <w:sz w:val="24"/>
          <w:szCs w:val="24"/>
        </w:rPr>
        <w:t xml:space="preserve">, </w:t>
      </w:r>
      <w:r w:rsidRPr="00AB3190">
        <w:rPr>
          <w:rFonts w:ascii="Times New Roman" w:hAnsi="Times New Roman" w:cs="Times New Roman"/>
          <w:sz w:val="24"/>
          <w:szCs w:val="24"/>
        </w:rPr>
        <w:t xml:space="preserve">RG: 215140-SSP/PI, residente </w:t>
      </w:r>
      <w:r w:rsidR="00934E08">
        <w:rPr>
          <w:rFonts w:ascii="Times New Roman" w:hAnsi="Times New Roman" w:cs="Times New Roman"/>
          <w:sz w:val="24"/>
          <w:szCs w:val="24"/>
        </w:rPr>
        <w:t>na</w:t>
      </w:r>
      <w:r w:rsidRPr="00AB3190">
        <w:rPr>
          <w:rFonts w:ascii="Times New Roman" w:hAnsi="Times New Roman" w:cs="Times New Roman"/>
          <w:sz w:val="24"/>
          <w:szCs w:val="24"/>
        </w:rPr>
        <w:t xml:space="preserve"> Rua João Damasceno, </w:t>
      </w:r>
      <w:r w:rsidR="00934E08">
        <w:rPr>
          <w:rFonts w:ascii="Times New Roman" w:hAnsi="Times New Roman" w:cs="Times New Roman"/>
          <w:sz w:val="24"/>
          <w:szCs w:val="24"/>
        </w:rPr>
        <w:t>n</w:t>
      </w:r>
      <w:r w:rsidR="00934E08" w:rsidRPr="00934E0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34E08">
        <w:rPr>
          <w:rFonts w:ascii="Times New Roman" w:hAnsi="Times New Roman" w:cs="Times New Roman"/>
          <w:sz w:val="24"/>
          <w:szCs w:val="24"/>
        </w:rPr>
        <w:t xml:space="preserve"> </w:t>
      </w:r>
      <w:r w:rsidRPr="00AB3190">
        <w:rPr>
          <w:rFonts w:ascii="Times New Roman" w:hAnsi="Times New Roman" w:cs="Times New Roman"/>
          <w:sz w:val="24"/>
          <w:szCs w:val="24"/>
        </w:rPr>
        <w:t>2880</w:t>
      </w:r>
      <w:r w:rsidR="00934E08">
        <w:rPr>
          <w:rFonts w:ascii="Times New Roman" w:hAnsi="Times New Roman" w:cs="Times New Roman"/>
          <w:sz w:val="24"/>
          <w:szCs w:val="24"/>
        </w:rPr>
        <w:t>,</w:t>
      </w:r>
      <w:r w:rsidRPr="00AB3190">
        <w:rPr>
          <w:rFonts w:ascii="Times New Roman" w:hAnsi="Times New Roman" w:cs="Times New Roman"/>
          <w:sz w:val="24"/>
          <w:szCs w:val="24"/>
        </w:rPr>
        <w:t xml:space="preserve"> </w:t>
      </w:r>
      <w:r w:rsidR="00934E08">
        <w:rPr>
          <w:rFonts w:ascii="Times New Roman" w:hAnsi="Times New Roman" w:cs="Times New Roman"/>
          <w:sz w:val="24"/>
          <w:szCs w:val="24"/>
        </w:rPr>
        <w:t>b</w:t>
      </w:r>
      <w:r w:rsidRPr="00AB3190">
        <w:rPr>
          <w:rFonts w:ascii="Times New Roman" w:hAnsi="Times New Roman" w:cs="Times New Roman"/>
          <w:sz w:val="24"/>
          <w:szCs w:val="24"/>
        </w:rPr>
        <w:t xml:space="preserve">airro </w:t>
      </w:r>
      <w:proofErr w:type="spellStart"/>
      <w:r w:rsidRPr="00AB3190">
        <w:rPr>
          <w:rFonts w:ascii="Times New Roman" w:hAnsi="Times New Roman" w:cs="Times New Roman"/>
          <w:sz w:val="24"/>
          <w:szCs w:val="24"/>
        </w:rPr>
        <w:t>Ininga</w:t>
      </w:r>
      <w:proofErr w:type="spellEnd"/>
      <w:r w:rsidRPr="00AB3190">
        <w:rPr>
          <w:rFonts w:ascii="Times New Roman" w:hAnsi="Times New Roman" w:cs="Times New Roman"/>
          <w:sz w:val="24"/>
          <w:szCs w:val="24"/>
        </w:rPr>
        <w:t>,</w:t>
      </w:r>
      <w:r w:rsidR="00934E08">
        <w:rPr>
          <w:rFonts w:ascii="Times New Roman" w:hAnsi="Times New Roman" w:cs="Times New Roman"/>
          <w:sz w:val="24"/>
          <w:szCs w:val="24"/>
        </w:rPr>
        <w:t xml:space="preserve"> na cidade de Teresina – PI,</w:t>
      </w:r>
      <w:r w:rsidRPr="00AB3190">
        <w:rPr>
          <w:rFonts w:ascii="Times New Roman" w:hAnsi="Times New Roman" w:cs="Times New Roman"/>
          <w:sz w:val="24"/>
          <w:szCs w:val="24"/>
        </w:rPr>
        <w:t xml:space="preserve"> com fulcro no </w:t>
      </w:r>
      <w:r w:rsidR="00B06BD3">
        <w:rPr>
          <w:rFonts w:ascii="Times New Roman" w:hAnsi="Times New Roman" w:cs="Times New Roman"/>
          <w:sz w:val="24"/>
          <w:szCs w:val="24"/>
        </w:rPr>
        <w:t>a</w:t>
      </w:r>
      <w:r w:rsidRPr="00AB3190">
        <w:rPr>
          <w:rFonts w:ascii="Times New Roman" w:hAnsi="Times New Roman" w:cs="Times New Roman"/>
          <w:sz w:val="24"/>
          <w:szCs w:val="24"/>
        </w:rPr>
        <w:t>rt. 91 da Constituição Estadual do Piauí</w:t>
      </w:r>
      <w:r w:rsidR="00B06BD3">
        <w:rPr>
          <w:rFonts w:ascii="Times New Roman" w:hAnsi="Times New Roman" w:cs="Times New Roman"/>
          <w:sz w:val="24"/>
          <w:szCs w:val="24"/>
        </w:rPr>
        <w:t>,</w:t>
      </w:r>
      <w:r w:rsidRPr="00AB3190">
        <w:rPr>
          <w:rFonts w:ascii="Times New Roman" w:hAnsi="Times New Roman" w:cs="Times New Roman"/>
          <w:sz w:val="24"/>
          <w:szCs w:val="24"/>
        </w:rPr>
        <w:t xml:space="preserve"> c/c</w:t>
      </w:r>
      <w:r w:rsidR="00B06BD3">
        <w:rPr>
          <w:rFonts w:ascii="Times New Roman" w:hAnsi="Times New Roman" w:cs="Times New Roman"/>
          <w:sz w:val="24"/>
          <w:szCs w:val="24"/>
        </w:rPr>
        <w:t xml:space="preserve"> o</w:t>
      </w:r>
      <w:r w:rsidRPr="00AB3190">
        <w:rPr>
          <w:rFonts w:ascii="Times New Roman" w:hAnsi="Times New Roman" w:cs="Times New Roman"/>
          <w:sz w:val="24"/>
          <w:szCs w:val="24"/>
        </w:rPr>
        <w:t xml:space="preserve"> </w:t>
      </w:r>
      <w:r w:rsidR="00B06BD3">
        <w:rPr>
          <w:rFonts w:ascii="Times New Roman" w:hAnsi="Times New Roman" w:cs="Times New Roman"/>
          <w:sz w:val="24"/>
          <w:szCs w:val="24"/>
        </w:rPr>
        <w:t>a</w:t>
      </w:r>
      <w:r w:rsidRPr="00AB3190">
        <w:rPr>
          <w:rFonts w:ascii="Times New Roman" w:hAnsi="Times New Roman" w:cs="Times New Roman"/>
          <w:sz w:val="24"/>
          <w:szCs w:val="24"/>
        </w:rPr>
        <w:t>rt. 96 da Lei nº 5.888/2009, vem comunicar e ao final requerer o seguinte:</w:t>
      </w:r>
    </w:p>
    <w:p w14:paraId="5FF2B729" w14:textId="77777777" w:rsidR="00B564CF" w:rsidRDefault="00B564CF" w:rsidP="0071003F">
      <w:pPr>
        <w:spacing w:after="0" w:line="3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76D36" w14:textId="0FE85ADE" w:rsidR="00AB3190" w:rsidRPr="00AB3190" w:rsidRDefault="00AB3190" w:rsidP="0071003F">
      <w:pPr>
        <w:spacing w:after="0" w:line="3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B3190">
        <w:rPr>
          <w:rFonts w:ascii="Times New Roman" w:hAnsi="Times New Roman" w:cs="Times New Roman"/>
          <w:b/>
          <w:bCs/>
          <w:sz w:val="24"/>
          <w:szCs w:val="24"/>
        </w:rPr>
        <w:t>DENÚNCIA</w:t>
      </w:r>
    </w:p>
    <w:p w14:paraId="54B1B8F9" w14:textId="77777777" w:rsidR="00B564CF" w:rsidRDefault="00B564CF" w:rsidP="0071003F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</w:p>
    <w:p w14:paraId="6E757732" w14:textId="2508E98F" w:rsidR="00AB3190" w:rsidRPr="00AB3190" w:rsidRDefault="00DC58BD" w:rsidP="0071003F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B3190" w:rsidRPr="00AB3190">
        <w:rPr>
          <w:rFonts w:ascii="Times New Roman" w:hAnsi="Times New Roman" w:cs="Times New Roman"/>
          <w:sz w:val="24"/>
          <w:szCs w:val="24"/>
        </w:rPr>
        <w:t xml:space="preserve">m face do ato administrativo praticado pelo Prefeito de Teresina, </w:t>
      </w:r>
      <w:r w:rsidR="00AB3190" w:rsidRPr="00AB3190">
        <w:rPr>
          <w:rFonts w:ascii="Times New Roman" w:hAnsi="Times New Roman" w:cs="Times New Roman"/>
          <w:b/>
          <w:bCs/>
          <w:sz w:val="24"/>
          <w:szCs w:val="24"/>
        </w:rPr>
        <w:t>DR. SILVIO MENDES DE OLIVEIRA FILHO.</w:t>
      </w:r>
    </w:p>
    <w:p w14:paraId="61C1727B" w14:textId="77777777" w:rsidR="00C656A2" w:rsidRDefault="00C656A2" w:rsidP="0071003F">
      <w:pPr>
        <w:spacing w:after="0" w:line="3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155EA" w14:textId="4067AA37" w:rsidR="00AB3190" w:rsidRDefault="00AB3190" w:rsidP="0071003F">
      <w:pPr>
        <w:spacing w:after="0" w:line="3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B3190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4C4104">
        <w:rPr>
          <w:rFonts w:ascii="Times New Roman" w:hAnsi="Times New Roman" w:cs="Times New Roman"/>
          <w:b/>
          <w:bCs/>
          <w:sz w:val="24"/>
          <w:szCs w:val="24"/>
        </w:rPr>
        <w:t>DA SÍNTESE DOS FATOS E DO DIREITO</w:t>
      </w:r>
    </w:p>
    <w:p w14:paraId="0B3F5840" w14:textId="77777777" w:rsidR="004C4104" w:rsidRPr="00AB3190" w:rsidRDefault="004C4104" w:rsidP="0071003F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</w:p>
    <w:p w14:paraId="6857C584" w14:textId="680AB82A" w:rsidR="00E23156" w:rsidRDefault="00037703" w:rsidP="0071003F">
      <w:pPr>
        <w:spacing w:after="0" w:line="3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B3190">
        <w:rPr>
          <w:rFonts w:ascii="Times New Roman" w:hAnsi="Times New Roman" w:cs="Times New Roman"/>
          <w:sz w:val="24"/>
          <w:szCs w:val="24"/>
        </w:rPr>
        <w:t>DOMINGOS SÁVIO OLIVEIRA FURTADO</w:t>
      </w:r>
      <w:r w:rsidR="00AB3190" w:rsidRPr="00AB3190">
        <w:rPr>
          <w:rFonts w:ascii="Times New Roman" w:hAnsi="Times New Roman" w:cs="Times New Roman"/>
          <w:sz w:val="24"/>
          <w:szCs w:val="24"/>
        </w:rPr>
        <w:t xml:space="preserve"> foi</w:t>
      </w:r>
      <w:r w:rsidR="005B26A2">
        <w:rPr>
          <w:rFonts w:ascii="Times New Roman" w:hAnsi="Times New Roman" w:cs="Times New Roman"/>
          <w:sz w:val="24"/>
          <w:szCs w:val="24"/>
        </w:rPr>
        <w:t xml:space="preserve"> </w:t>
      </w:r>
      <w:r w:rsidR="00AB3190" w:rsidRPr="00AB3190">
        <w:rPr>
          <w:rFonts w:ascii="Times New Roman" w:hAnsi="Times New Roman" w:cs="Times New Roman"/>
          <w:sz w:val="24"/>
          <w:szCs w:val="24"/>
        </w:rPr>
        <w:t>nomeado para exercer o cargo de Controlador Geral do Município</w:t>
      </w:r>
      <w:r w:rsidR="005B26A2">
        <w:rPr>
          <w:rFonts w:ascii="Times New Roman" w:hAnsi="Times New Roman" w:cs="Times New Roman"/>
          <w:sz w:val="24"/>
          <w:szCs w:val="24"/>
        </w:rPr>
        <w:t>,</w:t>
      </w:r>
      <w:r w:rsidR="00AB3190" w:rsidRPr="00AB3190">
        <w:rPr>
          <w:rFonts w:ascii="Times New Roman" w:hAnsi="Times New Roman" w:cs="Times New Roman"/>
          <w:sz w:val="24"/>
          <w:szCs w:val="24"/>
        </w:rPr>
        <w:t xml:space="preserve"> no dia 17 de dezembro de 2024, conforme Decreto Municipal nº 27.423, em anexo.</w:t>
      </w:r>
    </w:p>
    <w:p w14:paraId="03B09720" w14:textId="77777777" w:rsidR="00E23156" w:rsidRDefault="00E23156" w:rsidP="0071003F">
      <w:pPr>
        <w:spacing w:after="0" w:line="3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9D5B4CF" w14:textId="35B9610F" w:rsidR="00536125" w:rsidRDefault="00AB3190" w:rsidP="0071003F">
      <w:pPr>
        <w:spacing w:after="0" w:line="3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B3190">
        <w:rPr>
          <w:rFonts w:ascii="Times New Roman" w:hAnsi="Times New Roman" w:cs="Times New Roman"/>
          <w:sz w:val="24"/>
          <w:szCs w:val="24"/>
        </w:rPr>
        <w:t xml:space="preserve">Ocorre que, no dia 3/1/2024, o Prefeito Municipal de Teresina nomeou novo </w:t>
      </w:r>
      <w:r w:rsidR="00B078CF">
        <w:rPr>
          <w:rFonts w:ascii="Times New Roman" w:hAnsi="Times New Roman" w:cs="Times New Roman"/>
          <w:sz w:val="24"/>
          <w:szCs w:val="24"/>
        </w:rPr>
        <w:t>s</w:t>
      </w:r>
      <w:r w:rsidRPr="00AB3190">
        <w:rPr>
          <w:rFonts w:ascii="Times New Roman" w:hAnsi="Times New Roman" w:cs="Times New Roman"/>
          <w:sz w:val="24"/>
          <w:szCs w:val="24"/>
        </w:rPr>
        <w:t xml:space="preserve">ervidor para exercer o </w:t>
      </w:r>
      <w:r w:rsidR="00B078CF">
        <w:rPr>
          <w:rFonts w:ascii="Times New Roman" w:hAnsi="Times New Roman" w:cs="Times New Roman"/>
          <w:sz w:val="24"/>
          <w:szCs w:val="24"/>
        </w:rPr>
        <w:t>c</w:t>
      </w:r>
      <w:r w:rsidRPr="00AB3190">
        <w:rPr>
          <w:rFonts w:ascii="Times New Roman" w:hAnsi="Times New Roman" w:cs="Times New Roman"/>
          <w:sz w:val="24"/>
          <w:szCs w:val="24"/>
        </w:rPr>
        <w:t>argo de Controlador Geral do Município, de acordo com</w:t>
      </w:r>
      <w:r w:rsidR="00536125">
        <w:rPr>
          <w:rFonts w:ascii="Times New Roman" w:hAnsi="Times New Roman" w:cs="Times New Roman"/>
          <w:sz w:val="24"/>
          <w:szCs w:val="24"/>
        </w:rPr>
        <w:t xml:space="preserve"> o</w:t>
      </w:r>
      <w:r w:rsidRPr="00AB3190">
        <w:rPr>
          <w:rFonts w:ascii="Times New Roman" w:hAnsi="Times New Roman" w:cs="Times New Roman"/>
          <w:sz w:val="24"/>
          <w:szCs w:val="24"/>
        </w:rPr>
        <w:t xml:space="preserve"> Decreto Municipal nº 27.547</w:t>
      </w:r>
      <w:r w:rsidR="00536125" w:rsidRPr="00AB3190">
        <w:rPr>
          <w:rFonts w:ascii="Times New Roman" w:hAnsi="Times New Roman" w:cs="Times New Roman"/>
          <w:sz w:val="24"/>
          <w:szCs w:val="24"/>
        </w:rPr>
        <w:t>, em anexo</w:t>
      </w:r>
      <w:r w:rsidRPr="00AB3190">
        <w:rPr>
          <w:rFonts w:ascii="Times New Roman" w:hAnsi="Times New Roman" w:cs="Times New Roman"/>
          <w:sz w:val="24"/>
          <w:szCs w:val="24"/>
        </w:rPr>
        <w:t>, com</w:t>
      </w:r>
      <w:r w:rsidR="00536125">
        <w:rPr>
          <w:rFonts w:ascii="Times New Roman" w:hAnsi="Times New Roman" w:cs="Times New Roman"/>
          <w:sz w:val="24"/>
          <w:szCs w:val="24"/>
        </w:rPr>
        <w:t xml:space="preserve"> </w:t>
      </w:r>
      <w:r w:rsidRPr="00AB3190">
        <w:rPr>
          <w:rFonts w:ascii="Times New Roman" w:hAnsi="Times New Roman" w:cs="Times New Roman"/>
          <w:sz w:val="24"/>
          <w:szCs w:val="24"/>
        </w:rPr>
        <w:t>efeito a partir de 2/1/2024.</w:t>
      </w:r>
    </w:p>
    <w:p w14:paraId="1A6A29EA" w14:textId="77777777" w:rsidR="00536125" w:rsidRDefault="00536125" w:rsidP="0071003F">
      <w:pPr>
        <w:spacing w:after="0" w:line="3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5C254DE" w14:textId="77777777" w:rsidR="006941FE" w:rsidRDefault="00AB3190" w:rsidP="0071003F">
      <w:pPr>
        <w:spacing w:after="0" w:line="3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B3190">
        <w:rPr>
          <w:rFonts w:ascii="Times New Roman" w:hAnsi="Times New Roman" w:cs="Times New Roman"/>
          <w:sz w:val="24"/>
          <w:szCs w:val="24"/>
        </w:rPr>
        <w:t xml:space="preserve">Dessa forma, observa-se que </w:t>
      </w:r>
      <w:r w:rsidR="00536125">
        <w:rPr>
          <w:rFonts w:ascii="Times New Roman" w:hAnsi="Times New Roman" w:cs="Times New Roman"/>
          <w:sz w:val="24"/>
          <w:szCs w:val="24"/>
        </w:rPr>
        <w:t xml:space="preserve">o </w:t>
      </w:r>
      <w:r w:rsidRPr="00AB3190">
        <w:rPr>
          <w:rFonts w:ascii="Times New Roman" w:hAnsi="Times New Roman" w:cs="Times New Roman"/>
          <w:sz w:val="24"/>
          <w:szCs w:val="24"/>
        </w:rPr>
        <w:t xml:space="preserve">Chefe do Poder Executivo Municipal sequer atentou-se quanto ao impedimento para produzir tal ato administrativo. </w:t>
      </w:r>
    </w:p>
    <w:p w14:paraId="5D2BA43C" w14:textId="77777777" w:rsidR="006941FE" w:rsidRDefault="006941FE" w:rsidP="0071003F">
      <w:pPr>
        <w:spacing w:after="0" w:line="3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1F9EDE2" w14:textId="594F979F" w:rsidR="00A96B28" w:rsidRPr="00401E36" w:rsidRDefault="003C73C5" w:rsidP="0071003F">
      <w:pPr>
        <w:spacing w:after="0" w:line="3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AB3190" w:rsidRPr="00AB3190">
        <w:rPr>
          <w:rFonts w:ascii="Times New Roman" w:hAnsi="Times New Roman" w:cs="Times New Roman"/>
          <w:sz w:val="24"/>
          <w:szCs w:val="24"/>
        </w:rPr>
        <w:t xml:space="preserve">que o Controlador Geral do Município deve cumprir mandato de 3 (três) anos, e </w:t>
      </w:r>
      <w:r w:rsidR="00E73898">
        <w:rPr>
          <w:rFonts w:ascii="Times New Roman" w:hAnsi="Times New Roman" w:cs="Times New Roman"/>
          <w:sz w:val="24"/>
          <w:szCs w:val="24"/>
        </w:rPr>
        <w:t>somente</w:t>
      </w:r>
      <w:r w:rsidR="00AB3190" w:rsidRPr="00AB3190">
        <w:rPr>
          <w:rFonts w:ascii="Times New Roman" w:hAnsi="Times New Roman" w:cs="Times New Roman"/>
          <w:sz w:val="24"/>
          <w:szCs w:val="24"/>
        </w:rPr>
        <w:t xml:space="preserve"> pode ser destituído do cargo </w:t>
      </w:r>
      <w:r>
        <w:rPr>
          <w:rFonts w:ascii="Times New Roman" w:hAnsi="Times New Roman" w:cs="Times New Roman"/>
          <w:sz w:val="24"/>
          <w:szCs w:val="24"/>
        </w:rPr>
        <w:t>por meio</w:t>
      </w:r>
      <w:r w:rsidR="00AB3190" w:rsidRPr="00AB3190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AB3190" w:rsidRPr="00AB3190">
        <w:rPr>
          <w:rFonts w:ascii="Times New Roman" w:hAnsi="Times New Roman" w:cs="Times New Roman"/>
          <w:sz w:val="24"/>
          <w:szCs w:val="24"/>
        </w:rPr>
        <w:t xml:space="preserve"> processo administrativo</w:t>
      </w:r>
      <w:r w:rsidR="00F5191E">
        <w:rPr>
          <w:rFonts w:ascii="Times New Roman" w:hAnsi="Times New Roman" w:cs="Times New Roman"/>
          <w:sz w:val="24"/>
          <w:szCs w:val="24"/>
        </w:rPr>
        <w:t>,</w:t>
      </w:r>
      <w:r w:rsidR="00AB3190" w:rsidRPr="00AB3190">
        <w:rPr>
          <w:rFonts w:ascii="Times New Roman" w:hAnsi="Times New Roman" w:cs="Times New Roman"/>
          <w:sz w:val="24"/>
          <w:szCs w:val="24"/>
        </w:rPr>
        <w:t xml:space="preserve"> em que se apure falta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190" w:rsidRPr="00AB3190">
        <w:rPr>
          <w:rFonts w:ascii="Times New Roman" w:hAnsi="Times New Roman" w:cs="Times New Roman"/>
          <w:sz w:val="24"/>
          <w:szCs w:val="24"/>
        </w:rPr>
        <w:t>grave aos deveres constitucionais e desrespeito à</w:t>
      </w:r>
      <w:r w:rsidRPr="00401E36">
        <w:rPr>
          <w:rFonts w:ascii="Times New Roman" w:hAnsi="Times New Roman" w:cs="Times New Roman"/>
          <w:sz w:val="24"/>
          <w:szCs w:val="24"/>
        </w:rPr>
        <w:t xml:space="preserve"> </w:t>
      </w:r>
      <w:r w:rsidR="00AB3190" w:rsidRPr="00AB3190">
        <w:rPr>
          <w:rFonts w:ascii="Times New Roman" w:hAnsi="Times New Roman" w:cs="Times New Roman"/>
          <w:sz w:val="24"/>
          <w:szCs w:val="24"/>
        </w:rPr>
        <w:t>Lei Orgânica</w:t>
      </w:r>
      <w:r w:rsidR="00A96B28" w:rsidRPr="00401E36">
        <w:rPr>
          <w:rFonts w:ascii="Times New Roman" w:hAnsi="Times New Roman" w:cs="Times New Roman"/>
          <w:sz w:val="24"/>
          <w:szCs w:val="24"/>
        </w:rPr>
        <w:t xml:space="preserve"> </w:t>
      </w:r>
      <w:r w:rsidR="00AB3190" w:rsidRPr="00AB3190">
        <w:rPr>
          <w:rFonts w:ascii="Times New Roman" w:hAnsi="Times New Roman" w:cs="Times New Roman"/>
          <w:sz w:val="24"/>
          <w:szCs w:val="24"/>
        </w:rPr>
        <w:t>do Sistema de Controle Interno a ser regulamentado.</w:t>
      </w:r>
    </w:p>
    <w:p w14:paraId="7CD572BF" w14:textId="77777777" w:rsidR="00A96B28" w:rsidRDefault="00A96B28" w:rsidP="0071003F">
      <w:pPr>
        <w:spacing w:after="0" w:line="320" w:lineRule="atLeast"/>
        <w:ind w:firstLine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7618D59" w14:textId="3486B566" w:rsidR="00AB3190" w:rsidRPr="00AB3190" w:rsidRDefault="00AB3190" w:rsidP="0071003F">
      <w:pPr>
        <w:spacing w:after="0" w:line="320" w:lineRule="atLeast"/>
        <w:ind w:firstLine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3190">
        <w:rPr>
          <w:rFonts w:ascii="Times New Roman" w:hAnsi="Times New Roman" w:cs="Times New Roman"/>
          <w:sz w:val="24"/>
          <w:szCs w:val="24"/>
        </w:rPr>
        <w:t>Conforme fatos expostos, é possível identificar</w:t>
      </w:r>
      <w:r w:rsidR="00A96B28">
        <w:rPr>
          <w:rFonts w:ascii="Times New Roman" w:hAnsi="Times New Roman" w:cs="Times New Roman"/>
          <w:sz w:val="24"/>
          <w:szCs w:val="24"/>
        </w:rPr>
        <w:t>,</w:t>
      </w:r>
      <w:r w:rsidRPr="00AB3190">
        <w:rPr>
          <w:rFonts w:ascii="Times New Roman" w:hAnsi="Times New Roman" w:cs="Times New Roman"/>
          <w:sz w:val="24"/>
          <w:szCs w:val="24"/>
        </w:rPr>
        <w:t xml:space="preserve"> claramente</w:t>
      </w:r>
      <w:r w:rsidR="00A96B28">
        <w:rPr>
          <w:rFonts w:ascii="Times New Roman" w:hAnsi="Times New Roman" w:cs="Times New Roman"/>
          <w:sz w:val="24"/>
          <w:szCs w:val="24"/>
        </w:rPr>
        <w:t>,</w:t>
      </w:r>
      <w:r w:rsidRPr="00AB3190">
        <w:rPr>
          <w:rFonts w:ascii="Times New Roman" w:hAnsi="Times New Roman" w:cs="Times New Roman"/>
          <w:sz w:val="24"/>
          <w:szCs w:val="24"/>
        </w:rPr>
        <w:t xml:space="preserve"> a irregularidade e ilegalidade cometida</w:t>
      </w:r>
      <w:r w:rsidR="00B078CF">
        <w:rPr>
          <w:rFonts w:ascii="Times New Roman" w:hAnsi="Times New Roman" w:cs="Times New Roman"/>
          <w:sz w:val="24"/>
          <w:szCs w:val="24"/>
        </w:rPr>
        <w:t>s</w:t>
      </w:r>
      <w:r w:rsidRPr="00AB3190">
        <w:rPr>
          <w:rFonts w:ascii="Times New Roman" w:hAnsi="Times New Roman" w:cs="Times New Roman"/>
          <w:sz w:val="24"/>
          <w:szCs w:val="24"/>
        </w:rPr>
        <w:t xml:space="preserve"> pelo Prefeito de Teresina, </w:t>
      </w:r>
      <w:r w:rsidR="003A0049">
        <w:rPr>
          <w:rFonts w:ascii="Times New Roman" w:hAnsi="Times New Roman" w:cs="Times New Roman"/>
          <w:sz w:val="24"/>
          <w:szCs w:val="24"/>
        </w:rPr>
        <w:t xml:space="preserve">por implicar </w:t>
      </w:r>
      <w:r w:rsidR="004A4FAE">
        <w:rPr>
          <w:rFonts w:ascii="Times New Roman" w:hAnsi="Times New Roman" w:cs="Times New Roman"/>
          <w:sz w:val="24"/>
          <w:szCs w:val="24"/>
        </w:rPr>
        <w:t>ofensa</w:t>
      </w:r>
      <w:r w:rsidR="003A0049">
        <w:rPr>
          <w:rFonts w:ascii="Times New Roman" w:hAnsi="Times New Roman" w:cs="Times New Roman"/>
          <w:sz w:val="24"/>
          <w:szCs w:val="24"/>
        </w:rPr>
        <w:t xml:space="preserve"> ao</w:t>
      </w:r>
      <w:r w:rsidRPr="00AB3190">
        <w:rPr>
          <w:rFonts w:ascii="Times New Roman" w:hAnsi="Times New Roman" w:cs="Times New Roman"/>
          <w:sz w:val="24"/>
          <w:szCs w:val="24"/>
        </w:rPr>
        <w:t xml:space="preserve"> </w:t>
      </w:r>
      <w:r w:rsidR="003A0049">
        <w:rPr>
          <w:rFonts w:ascii="Times New Roman" w:hAnsi="Times New Roman" w:cs="Times New Roman"/>
          <w:sz w:val="24"/>
          <w:szCs w:val="24"/>
        </w:rPr>
        <w:t>a</w:t>
      </w:r>
      <w:r w:rsidRPr="00AB3190">
        <w:rPr>
          <w:rFonts w:ascii="Times New Roman" w:hAnsi="Times New Roman" w:cs="Times New Roman"/>
          <w:sz w:val="24"/>
          <w:szCs w:val="24"/>
        </w:rPr>
        <w:t>rt. 90, §</w:t>
      </w:r>
      <w:r w:rsidR="00597A15" w:rsidRPr="00AB3190">
        <w:rPr>
          <w:rFonts w:ascii="Times New Roman" w:hAnsi="Times New Roman" w:cs="Times New Roman"/>
          <w:sz w:val="24"/>
          <w:szCs w:val="24"/>
        </w:rPr>
        <w:t xml:space="preserve">§ </w:t>
      </w:r>
      <w:r w:rsidRPr="00AB3190">
        <w:rPr>
          <w:rFonts w:ascii="Times New Roman" w:hAnsi="Times New Roman" w:cs="Times New Roman"/>
          <w:sz w:val="24"/>
          <w:szCs w:val="24"/>
        </w:rPr>
        <w:t>1º e 2º</w:t>
      </w:r>
      <w:r w:rsidR="00597A15">
        <w:rPr>
          <w:rFonts w:ascii="Times New Roman" w:hAnsi="Times New Roman" w:cs="Times New Roman"/>
          <w:sz w:val="24"/>
          <w:szCs w:val="24"/>
        </w:rPr>
        <w:t>,</w:t>
      </w:r>
      <w:r w:rsidRPr="00AB3190">
        <w:rPr>
          <w:rFonts w:ascii="Times New Roman" w:hAnsi="Times New Roman" w:cs="Times New Roman"/>
          <w:sz w:val="24"/>
          <w:szCs w:val="24"/>
        </w:rPr>
        <w:t xml:space="preserve"> da Constituição Estadual do Piauí</w:t>
      </w:r>
      <w:r w:rsidR="00597A15">
        <w:rPr>
          <w:rFonts w:ascii="Times New Roman" w:hAnsi="Times New Roman" w:cs="Times New Roman"/>
          <w:sz w:val="24"/>
          <w:szCs w:val="24"/>
        </w:rPr>
        <w:t xml:space="preserve">, </w:t>
      </w:r>
      <w:r w:rsidR="00597A15" w:rsidRPr="00597A15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597A15" w:rsidRPr="00597A15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="00597A15">
        <w:rPr>
          <w:rFonts w:ascii="Times New Roman" w:hAnsi="Times New Roman" w:cs="Times New Roman"/>
          <w:sz w:val="24"/>
          <w:szCs w:val="24"/>
        </w:rPr>
        <w:t>:</w:t>
      </w:r>
    </w:p>
    <w:p w14:paraId="3F1EAE92" w14:textId="77777777" w:rsidR="00DC58BD" w:rsidRDefault="00DC58BD" w:rsidP="00E23156">
      <w:pPr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4784DAD" w14:textId="6992C865" w:rsidR="00AB3190" w:rsidRPr="00AB3190" w:rsidRDefault="00AB3190" w:rsidP="0071003F">
      <w:pPr>
        <w:spacing w:after="0" w:line="280" w:lineRule="atLeast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AB3190">
        <w:rPr>
          <w:rFonts w:ascii="Times New Roman" w:hAnsi="Times New Roman" w:cs="Times New Roman"/>
          <w:sz w:val="24"/>
          <w:szCs w:val="24"/>
        </w:rPr>
        <w:t>"Art. 90. Os Poderes Legislativo, Executivo e Judiciário manterão, de forma integrada, sistema de controle interno com a finalidade de:</w:t>
      </w:r>
    </w:p>
    <w:p w14:paraId="66489E1E" w14:textId="77777777" w:rsidR="00AB3190" w:rsidRPr="00AB3190" w:rsidRDefault="00AB3190" w:rsidP="0071003F">
      <w:pPr>
        <w:spacing w:after="0" w:line="280" w:lineRule="atLeast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AB3190">
        <w:rPr>
          <w:rFonts w:ascii="Times New Roman" w:hAnsi="Times New Roman" w:cs="Times New Roman"/>
          <w:sz w:val="24"/>
          <w:szCs w:val="24"/>
        </w:rPr>
        <w:t>I -</w:t>
      </w:r>
      <w:proofErr w:type="gramStart"/>
      <w:r w:rsidRPr="00AB3190">
        <w:rPr>
          <w:rFonts w:ascii="Times New Roman" w:hAnsi="Times New Roman" w:cs="Times New Roman"/>
          <w:sz w:val="24"/>
          <w:szCs w:val="24"/>
        </w:rPr>
        <w:t>avaliar</w:t>
      </w:r>
      <w:proofErr w:type="gramEnd"/>
      <w:r w:rsidRPr="00AB3190">
        <w:rPr>
          <w:rFonts w:ascii="Times New Roman" w:hAnsi="Times New Roman" w:cs="Times New Roman"/>
          <w:sz w:val="24"/>
          <w:szCs w:val="24"/>
        </w:rPr>
        <w:t xml:space="preserve"> o cumprimento das metas no Plano Plurianual, a execução de programas de governo e os orçamentos do Estado;</w:t>
      </w:r>
    </w:p>
    <w:p w14:paraId="0AE6CE8D" w14:textId="77777777" w:rsidR="00AB3190" w:rsidRPr="00AB3190" w:rsidRDefault="00AB3190" w:rsidP="0071003F">
      <w:pPr>
        <w:spacing w:after="0" w:line="280" w:lineRule="atLeast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AB3190">
        <w:rPr>
          <w:rFonts w:ascii="Times New Roman" w:hAnsi="Times New Roman" w:cs="Times New Roman"/>
          <w:sz w:val="24"/>
          <w:szCs w:val="24"/>
        </w:rPr>
        <w:t>II -</w:t>
      </w:r>
      <w:proofErr w:type="gramStart"/>
      <w:r w:rsidRPr="00AB3190">
        <w:rPr>
          <w:rFonts w:ascii="Times New Roman" w:hAnsi="Times New Roman" w:cs="Times New Roman"/>
          <w:sz w:val="24"/>
          <w:szCs w:val="24"/>
        </w:rPr>
        <w:t>comprovar</w:t>
      </w:r>
      <w:proofErr w:type="gramEnd"/>
      <w:r w:rsidRPr="00AB3190">
        <w:rPr>
          <w:rFonts w:ascii="Times New Roman" w:hAnsi="Times New Roman" w:cs="Times New Roman"/>
          <w:sz w:val="24"/>
          <w:szCs w:val="24"/>
        </w:rPr>
        <w:t xml:space="preserve"> a legalidade e avaliar os resultados quanto à eficácia e eficiência da gestão orçamentária, financeira, patrimonial, nos órgãos e entidades da Administração estadual, bem como da aplicação de recursos públicos por entidade de Direito privado;</w:t>
      </w:r>
    </w:p>
    <w:p w14:paraId="538EAF0B" w14:textId="77777777" w:rsidR="00AB3190" w:rsidRPr="00AB3190" w:rsidRDefault="00AB3190" w:rsidP="0071003F">
      <w:pPr>
        <w:spacing w:after="0" w:line="280" w:lineRule="atLeast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AB3190">
        <w:rPr>
          <w:rFonts w:ascii="Times New Roman" w:hAnsi="Times New Roman" w:cs="Times New Roman"/>
          <w:sz w:val="24"/>
          <w:szCs w:val="24"/>
        </w:rPr>
        <w:t>III -exercer o controle das operações de crédito, avais e garantias, bem como dos direitos e deveres do Estado;</w:t>
      </w:r>
    </w:p>
    <w:p w14:paraId="23DE1F33" w14:textId="77777777" w:rsidR="00AB3190" w:rsidRPr="00AB3190" w:rsidRDefault="00AB3190" w:rsidP="0071003F">
      <w:pPr>
        <w:spacing w:after="0" w:line="280" w:lineRule="atLeast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AB3190">
        <w:rPr>
          <w:rFonts w:ascii="Times New Roman" w:hAnsi="Times New Roman" w:cs="Times New Roman"/>
          <w:b/>
          <w:bCs/>
          <w:sz w:val="24"/>
          <w:szCs w:val="24"/>
        </w:rPr>
        <w:t>§ 1º Os titulares dos órgãos de controle interno dos Poderes do Estado e municípios serão nomeados dentre os integrantes do quadro efetivo de cada Poder e instituição, nos âmbitos estadual e municipal, com mandato de três anos.</w:t>
      </w:r>
    </w:p>
    <w:p w14:paraId="1B5FB814" w14:textId="6784EE7C" w:rsidR="00AB3190" w:rsidRPr="00AB3190" w:rsidRDefault="00AB3190" w:rsidP="0071003F">
      <w:pPr>
        <w:spacing w:after="0" w:line="280" w:lineRule="atLeast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AB319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2º A destituição do cargo de Controlador antes do término do mandato previsto no § 1º somente se dará através do processo administrativo em que se apure falta grave aos deveres constitucionais e desrespeito à</w:t>
      </w:r>
      <w:r w:rsidR="00597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3190">
        <w:rPr>
          <w:rFonts w:ascii="Times New Roman" w:hAnsi="Times New Roman" w:cs="Times New Roman"/>
          <w:b/>
          <w:bCs/>
          <w:sz w:val="24"/>
          <w:szCs w:val="24"/>
        </w:rPr>
        <w:t>Lei Orgânica</w:t>
      </w:r>
      <w:r w:rsidR="00597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3190">
        <w:rPr>
          <w:rFonts w:ascii="Times New Roman" w:hAnsi="Times New Roman" w:cs="Times New Roman"/>
          <w:b/>
          <w:bCs/>
          <w:sz w:val="24"/>
          <w:szCs w:val="24"/>
        </w:rPr>
        <w:t>do Sistema de Controle Interno a ser regulamentado. (grifo nosso)</w:t>
      </w:r>
    </w:p>
    <w:p w14:paraId="26AF9101" w14:textId="77777777" w:rsidR="00DC58BD" w:rsidRDefault="00DC58BD" w:rsidP="00B564CF">
      <w:pPr>
        <w:spacing w:after="0" w:line="340" w:lineRule="atLeast"/>
        <w:rPr>
          <w:rFonts w:ascii="Times New Roman" w:hAnsi="Times New Roman" w:cs="Times New Roman"/>
          <w:sz w:val="24"/>
          <w:szCs w:val="24"/>
        </w:rPr>
      </w:pPr>
    </w:p>
    <w:p w14:paraId="0800DB4D" w14:textId="21BD1F7F" w:rsidR="009B5FE9" w:rsidRDefault="00AB3190" w:rsidP="0071003F">
      <w:pPr>
        <w:spacing w:after="0" w:line="3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B3190">
        <w:rPr>
          <w:rFonts w:ascii="Times New Roman" w:hAnsi="Times New Roman" w:cs="Times New Roman"/>
          <w:sz w:val="24"/>
          <w:szCs w:val="24"/>
        </w:rPr>
        <w:t xml:space="preserve">Nesse sentido, é importante mencionar que </w:t>
      </w:r>
      <w:r w:rsidR="00F5191E" w:rsidRPr="00AB3190">
        <w:rPr>
          <w:rFonts w:ascii="Times New Roman" w:hAnsi="Times New Roman" w:cs="Times New Roman"/>
          <w:sz w:val="24"/>
          <w:szCs w:val="24"/>
        </w:rPr>
        <w:t>DOMINGOS SÁVIO OLIVEIRA FURTADO</w:t>
      </w:r>
      <w:r w:rsidRPr="00AB3190">
        <w:rPr>
          <w:rFonts w:ascii="Times New Roman" w:hAnsi="Times New Roman" w:cs="Times New Roman"/>
          <w:sz w:val="24"/>
          <w:szCs w:val="24"/>
        </w:rPr>
        <w:t xml:space="preserve"> não responde a nenhum processo administrativo em que se apure falta grave aos deveres constitucionais e desrespeito à</w:t>
      </w:r>
      <w:r w:rsidR="009B5FE9">
        <w:rPr>
          <w:rFonts w:ascii="Times New Roman" w:hAnsi="Times New Roman" w:cs="Times New Roman"/>
          <w:sz w:val="24"/>
          <w:szCs w:val="24"/>
        </w:rPr>
        <w:t xml:space="preserve"> </w:t>
      </w:r>
      <w:r w:rsidRPr="00AB3190">
        <w:rPr>
          <w:rFonts w:ascii="Times New Roman" w:hAnsi="Times New Roman" w:cs="Times New Roman"/>
          <w:sz w:val="24"/>
          <w:szCs w:val="24"/>
        </w:rPr>
        <w:t>Lei Orgânica</w:t>
      </w:r>
      <w:r w:rsidR="009B5FE9">
        <w:rPr>
          <w:rFonts w:ascii="Times New Roman" w:hAnsi="Times New Roman" w:cs="Times New Roman"/>
          <w:sz w:val="24"/>
          <w:szCs w:val="24"/>
        </w:rPr>
        <w:t xml:space="preserve"> </w:t>
      </w:r>
      <w:r w:rsidRPr="00AB3190">
        <w:rPr>
          <w:rFonts w:ascii="Times New Roman" w:hAnsi="Times New Roman" w:cs="Times New Roman"/>
          <w:sz w:val="24"/>
          <w:szCs w:val="24"/>
        </w:rPr>
        <w:t xml:space="preserve">do Município de Teresina, </w:t>
      </w:r>
      <w:r w:rsidR="009B5FE9">
        <w:rPr>
          <w:rFonts w:ascii="Times New Roman" w:hAnsi="Times New Roman" w:cs="Times New Roman"/>
          <w:sz w:val="24"/>
          <w:szCs w:val="24"/>
        </w:rPr>
        <w:t>passível de</w:t>
      </w:r>
      <w:r w:rsidRPr="00AB3190">
        <w:rPr>
          <w:rFonts w:ascii="Times New Roman" w:hAnsi="Times New Roman" w:cs="Times New Roman"/>
          <w:sz w:val="24"/>
          <w:szCs w:val="24"/>
        </w:rPr>
        <w:t xml:space="preserve"> justifi</w:t>
      </w:r>
      <w:r w:rsidR="009B5FE9">
        <w:rPr>
          <w:rFonts w:ascii="Times New Roman" w:hAnsi="Times New Roman" w:cs="Times New Roman"/>
          <w:sz w:val="24"/>
          <w:szCs w:val="24"/>
        </w:rPr>
        <w:t>car</w:t>
      </w:r>
      <w:r w:rsidRPr="00AB3190">
        <w:rPr>
          <w:rFonts w:ascii="Times New Roman" w:hAnsi="Times New Roman" w:cs="Times New Roman"/>
          <w:sz w:val="24"/>
          <w:szCs w:val="24"/>
        </w:rPr>
        <w:t xml:space="preserve"> a nomeação de novo </w:t>
      </w:r>
      <w:r w:rsidR="0042190E">
        <w:rPr>
          <w:rFonts w:ascii="Times New Roman" w:hAnsi="Times New Roman" w:cs="Times New Roman"/>
          <w:sz w:val="24"/>
          <w:szCs w:val="24"/>
        </w:rPr>
        <w:t>c</w:t>
      </w:r>
      <w:r w:rsidRPr="00AB3190">
        <w:rPr>
          <w:rFonts w:ascii="Times New Roman" w:hAnsi="Times New Roman" w:cs="Times New Roman"/>
          <w:sz w:val="24"/>
          <w:szCs w:val="24"/>
        </w:rPr>
        <w:t>ontrolador para o cargo.</w:t>
      </w:r>
    </w:p>
    <w:p w14:paraId="59586057" w14:textId="77777777" w:rsidR="009B5FE9" w:rsidRDefault="009B5FE9" w:rsidP="0071003F">
      <w:pPr>
        <w:spacing w:after="0" w:line="3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9779CAC" w14:textId="5B6E1A53" w:rsidR="000629A9" w:rsidRDefault="00423B02" w:rsidP="0071003F">
      <w:pPr>
        <w:spacing w:after="0" w:line="3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Ressalte</w:t>
      </w:r>
      <w:r w:rsidR="00AB3190" w:rsidRPr="00AB3190">
        <w:rPr>
          <w:rFonts w:ascii="Times New Roman" w:hAnsi="Times New Roman" w:cs="Times New Roman"/>
          <w:b/>
          <w:bCs/>
          <w:sz w:val="24"/>
          <w:szCs w:val="24"/>
        </w:rPr>
        <w:t xml:space="preserve">-se que </w:t>
      </w:r>
      <w:r w:rsidR="00906DB3" w:rsidRPr="00AB3190">
        <w:rPr>
          <w:rFonts w:ascii="Times New Roman" w:hAnsi="Times New Roman" w:cs="Times New Roman"/>
          <w:b/>
          <w:bCs/>
          <w:sz w:val="24"/>
          <w:szCs w:val="24"/>
        </w:rPr>
        <w:t>DOMINGOS SÁVIO OLIVEIRA FURTADO</w:t>
      </w:r>
      <w:r w:rsidR="009B5F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ECF">
        <w:rPr>
          <w:rFonts w:ascii="Times New Roman" w:hAnsi="Times New Roman" w:cs="Times New Roman"/>
          <w:b/>
          <w:bCs/>
          <w:sz w:val="24"/>
          <w:szCs w:val="24"/>
        </w:rPr>
        <w:t>jamais</w:t>
      </w:r>
      <w:r w:rsidR="00AB3190" w:rsidRPr="00AB3190">
        <w:rPr>
          <w:rFonts w:ascii="Times New Roman" w:hAnsi="Times New Roman" w:cs="Times New Roman"/>
          <w:b/>
          <w:bCs/>
          <w:sz w:val="24"/>
          <w:szCs w:val="24"/>
        </w:rPr>
        <w:t xml:space="preserve"> pediu sua exoneração e tem interesse e</w:t>
      </w:r>
      <w:r w:rsidR="00F35EC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B3190" w:rsidRPr="00AB3190">
        <w:rPr>
          <w:rFonts w:ascii="Times New Roman" w:hAnsi="Times New Roman" w:cs="Times New Roman"/>
          <w:b/>
          <w:bCs/>
          <w:sz w:val="24"/>
          <w:szCs w:val="24"/>
        </w:rPr>
        <w:t xml:space="preserve"> continuar no cargo</w:t>
      </w:r>
      <w:r w:rsidR="000629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B3190" w:rsidRPr="00AB3190">
        <w:rPr>
          <w:rFonts w:ascii="Times New Roman" w:hAnsi="Times New Roman" w:cs="Times New Roman"/>
          <w:b/>
          <w:bCs/>
          <w:sz w:val="24"/>
          <w:szCs w:val="24"/>
        </w:rPr>
        <w:t xml:space="preserve"> at</w:t>
      </w:r>
      <w:r w:rsidR="009B5FE9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AB3190" w:rsidRPr="00AB3190">
        <w:rPr>
          <w:rFonts w:ascii="Times New Roman" w:hAnsi="Times New Roman" w:cs="Times New Roman"/>
          <w:b/>
          <w:bCs/>
          <w:sz w:val="24"/>
          <w:szCs w:val="24"/>
        </w:rPr>
        <w:t xml:space="preserve"> o fim do seu mandato de 3 (três) anos.</w:t>
      </w:r>
    </w:p>
    <w:p w14:paraId="4FF1F7A2" w14:textId="77777777" w:rsidR="000629A9" w:rsidRDefault="000629A9" w:rsidP="0071003F">
      <w:pPr>
        <w:spacing w:after="0" w:line="3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93CD10F" w14:textId="77777777" w:rsidR="00EC2031" w:rsidRDefault="00AB3190" w:rsidP="0071003F">
      <w:pPr>
        <w:spacing w:after="0" w:line="3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B3190">
        <w:rPr>
          <w:rFonts w:ascii="Times New Roman" w:hAnsi="Times New Roman" w:cs="Times New Roman"/>
          <w:sz w:val="24"/>
          <w:szCs w:val="24"/>
        </w:rPr>
        <w:t xml:space="preserve">Diante disso, não resta qualquer dúvida quanto </w:t>
      </w:r>
      <w:r w:rsidR="000629A9">
        <w:rPr>
          <w:rFonts w:ascii="Times New Roman" w:hAnsi="Times New Roman" w:cs="Times New Roman"/>
          <w:sz w:val="24"/>
          <w:szCs w:val="24"/>
        </w:rPr>
        <w:t>à</w:t>
      </w:r>
      <w:r w:rsidRPr="00AB3190">
        <w:rPr>
          <w:rFonts w:ascii="Times New Roman" w:hAnsi="Times New Roman" w:cs="Times New Roman"/>
          <w:sz w:val="24"/>
          <w:szCs w:val="24"/>
        </w:rPr>
        <w:t xml:space="preserve"> ilegalidade cometida pelo Prefeito de Teresina, </w:t>
      </w:r>
      <w:r w:rsidR="000629A9">
        <w:rPr>
          <w:rFonts w:ascii="Times New Roman" w:hAnsi="Times New Roman" w:cs="Times New Roman"/>
          <w:sz w:val="24"/>
          <w:szCs w:val="24"/>
        </w:rPr>
        <w:t>ao</w:t>
      </w:r>
      <w:r w:rsidRPr="00AB3190">
        <w:rPr>
          <w:rFonts w:ascii="Times New Roman" w:hAnsi="Times New Roman" w:cs="Times New Roman"/>
          <w:sz w:val="24"/>
          <w:szCs w:val="24"/>
        </w:rPr>
        <w:t xml:space="preserve"> nome</w:t>
      </w:r>
      <w:r w:rsidR="000629A9">
        <w:rPr>
          <w:rFonts w:ascii="Times New Roman" w:hAnsi="Times New Roman" w:cs="Times New Roman"/>
          <w:sz w:val="24"/>
          <w:szCs w:val="24"/>
        </w:rPr>
        <w:t>ar</w:t>
      </w:r>
      <w:r w:rsidRPr="00AB3190">
        <w:rPr>
          <w:rFonts w:ascii="Times New Roman" w:hAnsi="Times New Roman" w:cs="Times New Roman"/>
          <w:sz w:val="24"/>
          <w:szCs w:val="24"/>
        </w:rPr>
        <w:t xml:space="preserve"> novo controlador, antes do término do mandato do controlador nomeado em 17 de dezembro de 2024, que termina apenas em 17 de dezembro de 2027.</w:t>
      </w:r>
    </w:p>
    <w:p w14:paraId="017FABC5" w14:textId="77777777" w:rsidR="00EC2031" w:rsidRDefault="00EC2031" w:rsidP="0071003F">
      <w:pPr>
        <w:spacing w:after="0" w:line="3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AEE7309" w14:textId="13D45E21" w:rsidR="00781DE4" w:rsidRDefault="00AB3190" w:rsidP="0071003F">
      <w:pPr>
        <w:spacing w:after="0" w:line="3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B3190">
        <w:rPr>
          <w:rFonts w:ascii="Times New Roman" w:hAnsi="Times New Roman" w:cs="Times New Roman"/>
          <w:sz w:val="24"/>
          <w:szCs w:val="24"/>
        </w:rPr>
        <w:t>Por fim, importante destacar que a norma</w:t>
      </w:r>
      <w:r w:rsidR="00423B02">
        <w:rPr>
          <w:rFonts w:ascii="Times New Roman" w:hAnsi="Times New Roman" w:cs="Times New Roman"/>
          <w:sz w:val="24"/>
          <w:szCs w:val="24"/>
        </w:rPr>
        <w:t xml:space="preserve"> citada</w:t>
      </w:r>
      <w:r w:rsidRPr="00AB3190">
        <w:rPr>
          <w:rFonts w:ascii="Times New Roman" w:hAnsi="Times New Roman" w:cs="Times New Roman"/>
          <w:sz w:val="24"/>
          <w:szCs w:val="24"/>
        </w:rPr>
        <w:t xml:space="preserve"> tem o objetivo de garantir a independência funcional do </w:t>
      </w:r>
      <w:r w:rsidR="00CA25C6">
        <w:rPr>
          <w:rFonts w:ascii="Times New Roman" w:hAnsi="Times New Roman" w:cs="Times New Roman"/>
          <w:sz w:val="24"/>
          <w:szCs w:val="24"/>
        </w:rPr>
        <w:t>c</w:t>
      </w:r>
      <w:r w:rsidRPr="00AB3190">
        <w:rPr>
          <w:rFonts w:ascii="Times New Roman" w:hAnsi="Times New Roman" w:cs="Times New Roman"/>
          <w:sz w:val="24"/>
          <w:szCs w:val="24"/>
        </w:rPr>
        <w:t xml:space="preserve">ontrolador, </w:t>
      </w:r>
      <w:r w:rsidR="00423B02">
        <w:rPr>
          <w:rFonts w:ascii="Times New Roman" w:hAnsi="Times New Roman" w:cs="Times New Roman"/>
          <w:sz w:val="24"/>
          <w:szCs w:val="24"/>
        </w:rPr>
        <w:t>de sorte que</w:t>
      </w:r>
      <w:r w:rsidRPr="00AB3190">
        <w:rPr>
          <w:rFonts w:ascii="Times New Roman" w:hAnsi="Times New Roman" w:cs="Times New Roman"/>
          <w:sz w:val="24"/>
          <w:szCs w:val="24"/>
        </w:rPr>
        <w:t xml:space="preserve"> sua observância é crucial </w:t>
      </w:r>
      <w:r w:rsidR="00423B02">
        <w:rPr>
          <w:rFonts w:ascii="Times New Roman" w:hAnsi="Times New Roman" w:cs="Times New Roman"/>
          <w:sz w:val="24"/>
          <w:szCs w:val="24"/>
        </w:rPr>
        <w:t>a</w:t>
      </w:r>
      <w:r w:rsidRPr="00AB3190">
        <w:rPr>
          <w:rFonts w:ascii="Times New Roman" w:hAnsi="Times New Roman" w:cs="Times New Roman"/>
          <w:sz w:val="24"/>
          <w:szCs w:val="24"/>
        </w:rPr>
        <w:t xml:space="preserve">o </w:t>
      </w:r>
      <w:r w:rsidR="006C20BB">
        <w:rPr>
          <w:rFonts w:ascii="Times New Roman" w:hAnsi="Times New Roman" w:cs="Times New Roman"/>
          <w:sz w:val="24"/>
          <w:szCs w:val="24"/>
        </w:rPr>
        <w:t>devido</w:t>
      </w:r>
      <w:r w:rsidRPr="00AB3190">
        <w:rPr>
          <w:rFonts w:ascii="Times New Roman" w:hAnsi="Times New Roman" w:cs="Times New Roman"/>
          <w:sz w:val="24"/>
          <w:szCs w:val="24"/>
        </w:rPr>
        <w:t xml:space="preserve"> funcionamento do sistema de controle interno</w:t>
      </w:r>
      <w:r w:rsidR="00B8735B">
        <w:rPr>
          <w:rFonts w:ascii="Times New Roman" w:hAnsi="Times New Roman" w:cs="Times New Roman"/>
          <w:sz w:val="24"/>
          <w:szCs w:val="24"/>
        </w:rPr>
        <w:t xml:space="preserve">, sob pena de </w:t>
      </w:r>
      <w:r w:rsidR="004A4FAE">
        <w:rPr>
          <w:rFonts w:ascii="Times New Roman" w:hAnsi="Times New Roman" w:cs="Times New Roman"/>
          <w:sz w:val="24"/>
          <w:szCs w:val="24"/>
        </w:rPr>
        <w:t>violação aos</w:t>
      </w:r>
      <w:r w:rsidRPr="00AB3190">
        <w:rPr>
          <w:rFonts w:ascii="Times New Roman" w:hAnsi="Times New Roman" w:cs="Times New Roman"/>
          <w:sz w:val="24"/>
          <w:szCs w:val="24"/>
        </w:rPr>
        <w:t xml:space="preserve"> princípios constitucionais da administração pública.</w:t>
      </w:r>
    </w:p>
    <w:p w14:paraId="16C882E9" w14:textId="77777777" w:rsidR="00781DE4" w:rsidRDefault="00781DE4" w:rsidP="0071003F">
      <w:pPr>
        <w:spacing w:after="0" w:line="3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15E98A1" w14:textId="7D550035" w:rsidR="00AB3190" w:rsidRPr="00AB3190" w:rsidRDefault="00AB3190" w:rsidP="0071003F">
      <w:pPr>
        <w:spacing w:after="0" w:line="3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B3190">
        <w:rPr>
          <w:rFonts w:ascii="Times New Roman" w:hAnsi="Times New Roman" w:cs="Times New Roman"/>
          <w:sz w:val="24"/>
          <w:szCs w:val="24"/>
        </w:rPr>
        <w:t>Fris</w:t>
      </w:r>
      <w:r w:rsidR="00C75A9D">
        <w:rPr>
          <w:rFonts w:ascii="Times New Roman" w:hAnsi="Times New Roman" w:cs="Times New Roman"/>
          <w:sz w:val="24"/>
          <w:szCs w:val="24"/>
        </w:rPr>
        <w:t>e</w:t>
      </w:r>
      <w:r w:rsidRPr="00AB3190">
        <w:rPr>
          <w:rFonts w:ascii="Times New Roman" w:hAnsi="Times New Roman" w:cs="Times New Roman"/>
          <w:sz w:val="24"/>
          <w:szCs w:val="24"/>
        </w:rPr>
        <w:t>-se</w:t>
      </w:r>
      <w:r w:rsidR="00C75A9D">
        <w:rPr>
          <w:rFonts w:ascii="Times New Roman" w:hAnsi="Times New Roman" w:cs="Times New Roman"/>
          <w:sz w:val="24"/>
          <w:szCs w:val="24"/>
        </w:rPr>
        <w:t>,</w:t>
      </w:r>
      <w:r w:rsidRPr="00AB3190">
        <w:rPr>
          <w:rFonts w:ascii="Times New Roman" w:hAnsi="Times New Roman" w:cs="Times New Roman"/>
          <w:sz w:val="24"/>
          <w:szCs w:val="24"/>
        </w:rPr>
        <w:t xml:space="preserve"> ainda</w:t>
      </w:r>
      <w:r w:rsidR="00C75A9D">
        <w:rPr>
          <w:rFonts w:ascii="Times New Roman" w:hAnsi="Times New Roman" w:cs="Times New Roman"/>
          <w:sz w:val="24"/>
          <w:szCs w:val="24"/>
        </w:rPr>
        <w:t>,</w:t>
      </w:r>
      <w:r w:rsidRPr="00AB3190">
        <w:rPr>
          <w:rFonts w:ascii="Times New Roman" w:hAnsi="Times New Roman" w:cs="Times New Roman"/>
          <w:sz w:val="24"/>
          <w:szCs w:val="24"/>
        </w:rPr>
        <w:t xml:space="preserve"> que a Corte de Contas já julgou</w:t>
      </w:r>
      <w:r w:rsidR="00C75A9D">
        <w:rPr>
          <w:rFonts w:ascii="Times New Roman" w:hAnsi="Times New Roman" w:cs="Times New Roman"/>
          <w:sz w:val="24"/>
          <w:szCs w:val="24"/>
        </w:rPr>
        <w:t>,</w:t>
      </w:r>
      <w:r w:rsidRPr="00AB3190">
        <w:rPr>
          <w:rFonts w:ascii="Times New Roman" w:hAnsi="Times New Roman" w:cs="Times New Roman"/>
          <w:sz w:val="24"/>
          <w:szCs w:val="24"/>
        </w:rPr>
        <w:t xml:space="preserve"> de forma procedente, denúncias </w:t>
      </w:r>
      <w:r w:rsidR="00CA25C6">
        <w:rPr>
          <w:rFonts w:ascii="Times New Roman" w:hAnsi="Times New Roman" w:cs="Times New Roman"/>
          <w:sz w:val="24"/>
          <w:szCs w:val="24"/>
        </w:rPr>
        <w:t>relativas a casos similares ao em espécie</w:t>
      </w:r>
      <w:r w:rsidRPr="00AB3190">
        <w:rPr>
          <w:rFonts w:ascii="Times New Roman" w:hAnsi="Times New Roman" w:cs="Times New Roman"/>
          <w:sz w:val="24"/>
          <w:szCs w:val="24"/>
        </w:rPr>
        <w:t xml:space="preserve">, </w:t>
      </w:r>
      <w:r w:rsidR="001576FA">
        <w:rPr>
          <w:rFonts w:ascii="Times New Roman" w:hAnsi="Times New Roman" w:cs="Times New Roman"/>
          <w:sz w:val="24"/>
          <w:szCs w:val="24"/>
        </w:rPr>
        <w:t>a exemplo do</w:t>
      </w:r>
      <w:r w:rsidRPr="00AB3190">
        <w:rPr>
          <w:rFonts w:ascii="Times New Roman" w:hAnsi="Times New Roman" w:cs="Times New Roman"/>
          <w:sz w:val="24"/>
          <w:szCs w:val="24"/>
        </w:rPr>
        <w:t xml:space="preserve"> </w:t>
      </w:r>
      <w:r w:rsidR="001576FA">
        <w:rPr>
          <w:rFonts w:ascii="Times New Roman" w:hAnsi="Times New Roman" w:cs="Times New Roman"/>
          <w:sz w:val="24"/>
          <w:szCs w:val="24"/>
        </w:rPr>
        <w:t>p</w:t>
      </w:r>
      <w:r w:rsidRPr="00AB3190">
        <w:rPr>
          <w:rFonts w:ascii="Times New Roman" w:hAnsi="Times New Roman" w:cs="Times New Roman"/>
          <w:sz w:val="24"/>
          <w:szCs w:val="24"/>
        </w:rPr>
        <w:t xml:space="preserve">rocesso TC/015463/2019, </w:t>
      </w:r>
      <w:r w:rsidR="0042190E">
        <w:rPr>
          <w:rFonts w:ascii="Times New Roman" w:hAnsi="Times New Roman" w:cs="Times New Roman"/>
          <w:sz w:val="24"/>
          <w:szCs w:val="24"/>
        </w:rPr>
        <w:t>com</w:t>
      </w:r>
      <w:r w:rsidRPr="00AB3190">
        <w:rPr>
          <w:rFonts w:ascii="Times New Roman" w:hAnsi="Times New Roman" w:cs="Times New Roman"/>
          <w:sz w:val="24"/>
          <w:szCs w:val="24"/>
        </w:rPr>
        <w:t xml:space="preserve"> parecer favorável do Ministério Público de Contas</w:t>
      </w:r>
      <w:r w:rsidR="00E23156">
        <w:rPr>
          <w:rFonts w:ascii="Times New Roman" w:hAnsi="Times New Roman" w:cs="Times New Roman"/>
          <w:sz w:val="24"/>
          <w:szCs w:val="24"/>
        </w:rPr>
        <w:t>, tendo,</w:t>
      </w:r>
      <w:r w:rsidRPr="00AB3190">
        <w:rPr>
          <w:rFonts w:ascii="Times New Roman" w:hAnsi="Times New Roman" w:cs="Times New Roman"/>
          <w:sz w:val="24"/>
          <w:szCs w:val="24"/>
        </w:rPr>
        <w:t xml:space="preserve"> ainda, </w:t>
      </w:r>
      <w:r w:rsidR="0042190E">
        <w:rPr>
          <w:rFonts w:ascii="Times New Roman" w:hAnsi="Times New Roman" w:cs="Times New Roman"/>
          <w:sz w:val="24"/>
          <w:szCs w:val="24"/>
        </w:rPr>
        <w:t xml:space="preserve">sido </w:t>
      </w:r>
      <w:r w:rsidR="00E23156">
        <w:rPr>
          <w:rFonts w:ascii="Times New Roman" w:hAnsi="Times New Roman" w:cs="Times New Roman"/>
          <w:sz w:val="24"/>
          <w:szCs w:val="24"/>
        </w:rPr>
        <w:t>lavrado o</w:t>
      </w:r>
      <w:r w:rsidRPr="00AB3190">
        <w:rPr>
          <w:rFonts w:ascii="Times New Roman" w:hAnsi="Times New Roman" w:cs="Times New Roman"/>
          <w:sz w:val="24"/>
          <w:szCs w:val="24"/>
        </w:rPr>
        <w:t xml:space="preserve"> ACÓRDÃO Nº 2.169/19, recomendando ao Chefe do Poder Executivo Municipal, à época, que providenci</w:t>
      </w:r>
      <w:r w:rsidR="00E23156">
        <w:rPr>
          <w:rFonts w:ascii="Times New Roman" w:hAnsi="Times New Roman" w:cs="Times New Roman"/>
          <w:sz w:val="24"/>
          <w:szCs w:val="24"/>
        </w:rPr>
        <w:t>asse</w:t>
      </w:r>
      <w:r w:rsidRPr="00AB3190">
        <w:rPr>
          <w:rFonts w:ascii="Times New Roman" w:hAnsi="Times New Roman" w:cs="Times New Roman"/>
          <w:sz w:val="24"/>
          <w:szCs w:val="24"/>
        </w:rPr>
        <w:t xml:space="preserve"> o retorno ao cargo d</w:t>
      </w:r>
      <w:r w:rsidR="00781DE4">
        <w:rPr>
          <w:rFonts w:ascii="Times New Roman" w:hAnsi="Times New Roman" w:cs="Times New Roman"/>
          <w:sz w:val="24"/>
          <w:szCs w:val="24"/>
        </w:rPr>
        <w:t>o</w:t>
      </w:r>
      <w:r w:rsidR="00E23156">
        <w:rPr>
          <w:rFonts w:ascii="Times New Roman" w:hAnsi="Times New Roman" w:cs="Times New Roman"/>
          <w:sz w:val="24"/>
          <w:szCs w:val="24"/>
        </w:rPr>
        <w:t xml:space="preserve"> </w:t>
      </w:r>
      <w:r w:rsidRPr="00AB3190">
        <w:rPr>
          <w:rFonts w:ascii="Times New Roman" w:hAnsi="Times New Roman" w:cs="Times New Roman"/>
          <w:sz w:val="24"/>
          <w:szCs w:val="24"/>
        </w:rPr>
        <w:t>Controlador Geral do Município de Teresina.</w:t>
      </w:r>
    </w:p>
    <w:p w14:paraId="07048BEA" w14:textId="77777777" w:rsidR="00E23156" w:rsidRDefault="00E23156" w:rsidP="0071003F">
      <w:pPr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2376C" w14:textId="1CB5D6F7" w:rsidR="00AB3190" w:rsidRPr="00AB3190" w:rsidRDefault="00AB3190" w:rsidP="0071003F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B3190">
        <w:rPr>
          <w:rFonts w:ascii="Times New Roman" w:hAnsi="Times New Roman" w:cs="Times New Roman"/>
          <w:b/>
          <w:bCs/>
          <w:sz w:val="24"/>
          <w:szCs w:val="24"/>
        </w:rPr>
        <w:t>II. PEDIDOS</w:t>
      </w:r>
    </w:p>
    <w:p w14:paraId="06E50966" w14:textId="77777777" w:rsidR="00AB3190" w:rsidRPr="00AB3190" w:rsidRDefault="00AB3190" w:rsidP="0071003F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</w:p>
    <w:p w14:paraId="48E58A44" w14:textId="6113E0F4" w:rsidR="00151367" w:rsidRDefault="00AB3190" w:rsidP="0071003F">
      <w:pPr>
        <w:spacing w:after="0" w:line="3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B3190">
        <w:rPr>
          <w:rFonts w:ascii="Times New Roman" w:hAnsi="Times New Roman" w:cs="Times New Roman"/>
          <w:sz w:val="24"/>
          <w:szCs w:val="24"/>
        </w:rPr>
        <w:t>D</w:t>
      </w:r>
      <w:r w:rsidR="00781DE4">
        <w:rPr>
          <w:rFonts w:ascii="Times New Roman" w:hAnsi="Times New Roman" w:cs="Times New Roman"/>
          <w:sz w:val="24"/>
          <w:szCs w:val="24"/>
        </w:rPr>
        <w:t xml:space="preserve">o exposto, </w:t>
      </w:r>
      <w:r w:rsidRPr="00AB3190">
        <w:rPr>
          <w:rFonts w:ascii="Times New Roman" w:hAnsi="Times New Roman" w:cs="Times New Roman"/>
          <w:sz w:val="24"/>
          <w:szCs w:val="24"/>
        </w:rPr>
        <w:t xml:space="preserve">requer </w:t>
      </w:r>
      <w:r w:rsidR="00781DE4">
        <w:rPr>
          <w:rFonts w:ascii="Times New Roman" w:hAnsi="Times New Roman" w:cs="Times New Roman"/>
          <w:sz w:val="24"/>
          <w:szCs w:val="24"/>
        </w:rPr>
        <w:t xml:space="preserve">seja </w:t>
      </w:r>
      <w:r w:rsidRPr="00AB3190">
        <w:rPr>
          <w:rFonts w:ascii="Times New Roman" w:hAnsi="Times New Roman" w:cs="Times New Roman"/>
          <w:sz w:val="24"/>
          <w:szCs w:val="24"/>
        </w:rPr>
        <w:t xml:space="preserve">a presente denúncia recebida e analisada pelo setor competente do Tribunal de Contas do </w:t>
      </w:r>
      <w:r w:rsidR="002D5129">
        <w:rPr>
          <w:rFonts w:ascii="Times New Roman" w:hAnsi="Times New Roman" w:cs="Times New Roman"/>
          <w:sz w:val="24"/>
          <w:szCs w:val="24"/>
        </w:rPr>
        <w:t>E</w:t>
      </w:r>
      <w:r w:rsidRPr="00AB3190">
        <w:rPr>
          <w:rFonts w:ascii="Times New Roman" w:hAnsi="Times New Roman" w:cs="Times New Roman"/>
          <w:sz w:val="24"/>
          <w:szCs w:val="24"/>
        </w:rPr>
        <w:t xml:space="preserve">stado do Piauí, juntamente com apreciação do Ministério Público de Contas, </w:t>
      </w:r>
      <w:r w:rsidR="004C0D24">
        <w:rPr>
          <w:rFonts w:ascii="Times New Roman" w:hAnsi="Times New Roman" w:cs="Times New Roman"/>
          <w:sz w:val="24"/>
          <w:szCs w:val="24"/>
        </w:rPr>
        <w:t xml:space="preserve">no sentido de que </w:t>
      </w:r>
      <w:r w:rsidRPr="00AB3190">
        <w:rPr>
          <w:rFonts w:ascii="Times New Roman" w:hAnsi="Times New Roman" w:cs="Times New Roman"/>
          <w:sz w:val="24"/>
          <w:szCs w:val="24"/>
        </w:rPr>
        <w:t xml:space="preserve">todas as providências sejam </w:t>
      </w:r>
      <w:r w:rsidR="004C0D24">
        <w:rPr>
          <w:rFonts w:ascii="Times New Roman" w:hAnsi="Times New Roman" w:cs="Times New Roman"/>
          <w:sz w:val="24"/>
          <w:szCs w:val="24"/>
        </w:rPr>
        <w:t>adotadas</w:t>
      </w:r>
      <w:r w:rsidRPr="00AB3190">
        <w:rPr>
          <w:rFonts w:ascii="Times New Roman" w:hAnsi="Times New Roman" w:cs="Times New Roman"/>
          <w:sz w:val="24"/>
          <w:szCs w:val="24"/>
        </w:rPr>
        <w:t xml:space="preserve">, imediatamente, </w:t>
      </w:r>
      <w:r w:rsidR="00151367">
        <w:rPr>
          <w:rFonts w:ascii="Times New Roman" w:hAnsi="Times New Roman" w:cs="Times New Roman"/>
          <w:sz w:val="24"/>
          <w:szCs w:val="24"/>
        </w:rPr>
        <w:t xml:space="preserve">para fins de restabelecimento do </w:t>
      </w:r>
      <w:r w:rsidR="00F5191E">
        <w:rPr>
          <w:rFonts w:ascii="Times New Roman" w:hAnsi="Times New Roman" w:cs="Times New Roman"/>
          <w:sz w:val="24"/>
          <w:szCs w:val="24"/>
        </w:rPr>
        <w:t>c</w:t>
      </w:r>
      <w:r w:rsidRPr="00AB3190">
        <w:rPr>
          <w:rFonts w:ascii="Times New Roman" w:hAnsi="Times New Roman" w:cs="Times New Roman"/>
          <w:sz w:val="24"/>
          <w:szCs w:val="24"/>
        </w:rPr>
        <w:t>argo de Controlador Geral do Município</w:t>
      </w:r>
      <w:r w:rsidR="00151367">
        <w:rPr>
          <w:rFonts w:ascii="Times New Roman" w:hAnsi="Times New Roman" w:cs="Times New Roman"/>
          <w:sz w:val="24"/>
          <w:szCs w:val="24"/>
        </w:rPr>
        <w:t xml:space="preserve"> </w:t>
      </w:r>
      <w:r w:rsidRPr="00AB3190">
        <w:rPr>
          <w:rFonts w:ascii="Times New Roman" w:hAnsi="Times New Roman" w:cs="Times New Roman"/>
          <w:sz w:val="24"/>
          <w:szCs w:val="24"/>
        </w:rPr>
        <w:t>de Teresina</w:t>
      </w:r>
      <w:r w:rsidR="00151367">
        <w:rPr>
          <w:rFonts w:ascii="Times New Roman" w:hAnsi="Times New Roman" w:cs="Times New Roman"/>
          <w:sz w:val="24"/>
          <w:szCs w:val="24"/>
        </w:rPr>
        <w:t xml:space="preserve"> </w:t>
      </w:r>
      <w:r w:rsidRPr="00AB3190">
        <w:rPr>
          <w:rFonts w:ascii="Times New Roman" w:hAnsi="Times New Roman" w:cs="Times New Roman"/>
          <w:sz w:val="24"/>
          <w:szCs w:val="24"/>
        </w:rPr>
        <w:t>a</w:t>
      </w:r>
      <w:r w:rsidR="00151367">
        <w:rPr>
          <w:rFonts w:ascii="Times New Roman" w:hAnsi="Times New Roman" w:cs="Times New Roman"/>
          <w:sz w:val="24"/>
          <w:szCs w:val="24"/>
        </w:rPr>
        <w:t xml:space="preserve"> </w:t>
      </w:r>
      <w:r w:rsidR="00F5191E" w:rsidRPr="00AB3190">
        <w:rPr>
          <w:rFonts w:ascii="Times New Roman" w:hAnsi="Times New Roman" w:cs="Times New Roman"/>
          <w:sz w:val="24"/>
          <w:szCs w:val="24"/>
        </w:rPr>
        <w:t>DOMINGOS</w:t>
      </w:r>
      <w:r w:rsidR="00F5191E">
        <w:rPr>
          <w:rFonts w:ascii="Times New Roman" w:hAnsi="Times New Roman" w:cs="Times New Roman"/>
          <w:sz w:val="24"/>
          <w:szCs w:val="24"/>
        </w:rPr>
        <w:t xml:space="preserve"> </w:t>
      </w:r>
      <w:r w:rsidR="00F5191E" w:rsidRPr="00AB3190">
        <w:rPr>
          <w:rFonts w:ascii="Times New Roman" w:hAnsi="Times New Roman" w:cs="Times New Roman"/>
          <w:sz w:val="24"/>
          <w:szCs w:val="24"/>
        </w:rPr>
        <w:t>SÁVIO OLIVEIRA FURTADO</w:t>
      </w:r>
      <w:r w:rsidRPr="00AB3190">
        <w:rPr>
          <w:rFonts w:ascii="Times New Roman" w:hAnsi="Times New Roman" w:cs="Times New Roman"/>
          <w:sz w:val="24"/>
          <w:szCs w:val="24"/>
        </w:rPr>
        <w:t>.</w:t>
      </w:r>
    </w:p>
    <w:p w14:paraId="0A451D93" w14:textId="77777777" w:rsidR="00151367" w:rsidRDefault="00151367" w:rsidP="0071003F">
      <w:pPr>
        <w:spacing w:after="0" w:line="3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835BD88" w14:textId="77777777" w:rsidR="00151367" w:rsidRDefault="00AB3190" w:rsidP="0071003F">
      <w:pPr>
        <w:spacing w:after="0" w:line="3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B3190">
        <w:rPr>
          <w:rFonts w:ascii="Times New Roman" w:hAnsi="Times New Roman" w:cs="Times New Roman"/>
          <w:sz w:val="24"/>
          <w:szCs w:val="24"/>
        </w:rPr>
        <w:t>Nestes termos,</w:t>
      </w:r>
    </w:p>
    <w:p w14:paraId="0DA8665F" w14:textId="2C7F3C36" w:rsidR="00AB3190" w:rsidRPr="00AB3190" w:rsidRDefault="00AB3190" w:rsidP="0071003F">
      <w:pPr>
        <w:spacing w:after="0" w:line="32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B3190">
        <w:rPr>
          <w:rFonts w:ascii="Times New Roman" w:hAnsi="Times New Roman" w:cs="Times New Roman"/>
          <w:sz w:val="24"/>
          <w:szCs w:val="24"/>
        </w:rPr>
        <w:t>Pede e espera deferimento.</w:t>
      </w:r>
    </w:p>
    <w:p w14:paraId="7DB404E4" w14:textId="77777777" w:rsidR="00151367" w:rsidRDefault="00151367" w:rsidP="0071003F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</w:p>
    <w:p w14:paraId="106C0269" w14:textId="4F40A2D7" w:rsidR="00AB3190" w:rsidRPr="00AB3190" w:rsidRDefault="00AB3190" w:rsidP="0071003F">
      <w:pPr>
        <w:spacing w:after="0" w:line="3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B3190">
        <w:rPr>
          <w:rFonts w:ascii="Times New Roman" w:hAnsi="Times New Roman" w:cs="Times New Roman"/>
          <w:sz w:val="24"/>
          <w:szCs w:val="24"/>
        </w:rPr>
        <w:t>Teresina/PI, 14 de janeiro de 2025.</w:t>
      </w:r>
    </w:p>
    <w:p w14:paraId="1270358D" w14:textId="77777777" w:rsidR="00151367" w:rsidRDefault="00151367" w:rsidP="00151367">
      <w:pPr>
        <w:spacing w:after="0"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53CF4" w14:textId="7E2CA984" w:rsidR="00AB3190" w:rsidRPr="00AB3190" w:rsidRDefault="00AB3190" w:rsidP="00151367">
      <w:pPr>
        <w:spacing w:after="0" w:line="3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B3190">
        <w:rPr>
          <w:rFonts w:ascii="Times New Roman" w:hAnsi="Times New Roman" w:cs="Times New Roman"/>
          <w:b/>
          <w:bCs/>
          <w:sz w:val="24"/>
          <w:szCs w:val="24"/>
        </w:rPr>
        <w:t>Robert Rios Magalhães</w:t>
      </w:r>
    </w:p>
    <w:p w14:paraId="50202911" w14:textId="77777777" w:rsidR="00AB3190" w:rsidRPr="00AB3190" w:rsidRDefault="00AB3190" w:rsidP="00151367">
      <w:pPr>
        <w:spacing w:after="0" w:line="3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B3190">
        <w:rPr>
          <w:rFonts w:ascii="Times New Roman" w:hAnsi="Times New Roman" w:cs="Times New Roman"/>
          <w:b/>
          <w:bCs/>
          <w:sz w:val="24"/>
          <w:szCs w:val="24"/>
        </w:rPr>
        <w:t>CPF: 133.841.393-72</w:t>
      </w:r>
    </w:p>
    <w:p w14:paraId="02246EDF" w14:textId="7CD45580" w:rsidR="00766256" w:rsidRPr="00E55483" w:rsidRDefault="00AB3190" w:rsidP="00151367">
      <w:pPr>
        <w:spacing w:after="0" w:line="3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55483">
        <w:rPr>
          <w:rFonts w:ascii="Times New Roman" w:hAnsi="Times New Roman" w:cs="Times New Roman"/>
          <w:b/>
          <w:bCs/>
          <w:sz w:val="24"/>
          <w:szCs w:val="24"/>
        </w:rPr>
        <w:t>Inscrição OAB –12882</w:t>
      </w:r>
    </w:p>
    <w:sectPr w:rsidR="00766256" w:rsidRPr="00E55483" w:rsidSect="0071003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35"/>
    <w:rsid w:val="00037703"/>
    <w:rsid w:val="0004526D"/>
    <w:rsid w:val="000629A9"/>
    <w:rsid w:val="00151367"/>
    <w:rsid w:val="001576FA"/>
    <w:rsid w:val="001E3C58"/>
    <w:rsid w:val="002C1F5C"/>
    <w:rsid w:val="002D5129"/>
    <w:rsid w:val="003A0049"/>
    <w:rsid w:val="003C73C5"/>
    <w:rsid w:val="00401E36"/>
    <w:rsid w:val="0042190E"/>
    <w:rsid w:val="00423B02"/>
    <w:rsid w:val="004A4FAE"/>
    <w:rsid w:val="004C0D24"/>
    <w:rsid w:val="004C4104"/>
    <w:rsid w:val="0052039A"/>
    <w:rsid w:val="00536125"/>
    <w:rsid w:val="0056436A"/>
    <w:rsid w:val="00597A15"/>
    <w:rsid w:val="005B26A2"/>
    <w:rsid w:val="006941FE"/>
    <w:rsid w:val="006C20BB"/>
    <w:rsid w:val="00703E2A"/>
    <w:rsid w:val="0071003F"/>
    <w:rsid w:val="00766256"/>
    <w:rsid w:val="00781DE4"/>
    <w:rsid w:val="007C424C"/>
    <w:rsid w:val="00906DB3"/>
    <w:rsid w:val="00934E08"/>
    <w:rsid w:val="00945B11"/>
    <w:rsid w:val="00946C85"/>
    <w:rsid w:val="009B5FE9"/>
    <w:rsid w:val="00A96B28"/>
    <w:rsid w:val="00AB3190"/>
    <w:rsid w:val="00B06BD3"/>
    <w:rsid w:val="00B078CF"/>
    <w:rsid w:val="00B564CF"/>
    <w:rsid w:val="00B8735B"/>
    <w:rsid w:val="00BD7635"/>
    <w:rsid w:val="00C656A2"/>
    <w:rsid w:val="00C75A9D"/>
    <w:rsid w:val="00CA25C6"/>
    <w:rsid w:val="00CE6807"/>
    <w:rsid w:val="00D62061"/>
    <w:rsid w:val="00DC58BD"/>
    <w:rsid w:val="00E23156"/>
    <w:rsid w:val="00E55483"/>
    <w:rsid w:val="00E73898"/>
    <w:rsid w:val="00EC2031"/>
    <w:rsid w:val="00EE531F"/>
    <w:rsid w:val="00F35ECF"/>
    <w:rsid w:val="00F4565A"/>
    <w:rsid w:val="00F5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9CBF"/>
  <w15:chartTrackingRefBased/>
  <w15:docId w15:val="{B2AC83F2-0219-440C-9322-E0345E9E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D7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7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76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7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76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7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7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7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7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7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7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76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763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763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76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763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76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76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D7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D7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7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D7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D7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D763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763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D763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7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763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D7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728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Pessoa Moreira Guedes</dc:creator>
  <cp:keywords/>
  <dc:description/>
  <cp:lastModifiedBy>Rafaela Pessoa Moreira Guedes</cp:lastModifiedBy>
  <cp:revision>46</cp:revision>
  <dcterms:created xsi:type="dcterms:W3CDTF">2025-01-14T19:44:00Z</dcterms:created>
  <dcterms:modified xsi:type="dcterms:W3CDTF">2025-01-14T20:55:00Z</dcterms:modified>
</cp:coreProperties>
</file>